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tabs>
          <w:tab w:val="left" w:pos="8130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округа-Югры Ю.Б. Миненко,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154</w:t>
      </w:r>
      <w:r>
        <w:rPr>
          <w:rFonts w:ascii="Times New Roman" w:eastAsia="Times New Roman" w:hAnsi="Times New Roman" w:cs="Times New Roman"/>
        </w:rPr>
        <w:t>-2803/2024</w:t>
      </w:r>
      <w:r>
        <w:rPr>
          <w:rFonts w:ascii="Times New Roman" w:eastAsia="Times New Roman" w:hAnsi="Times New Roman" w:cs="Times New Roman"/>
        </w:rPr>
        <w:t>, возбужденное по ч.1 ст.20.25 КоАП РФ в отношении юридического лица -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>», ИНН 860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15373</w:t>
      </w:r>
      <w:r>
        <w:rPr>
          <w:rFonts w:ascii="Times New Roman" w:eastAsia="Times New Roman" w:hAnsi="Times New Roman" w:cs="Times New Roman"/>
        </w:rPr>
        <w:t xml:space="preserve">, ОГРН </w:t>
      </w:r>
      <w:r>
        <w:rPr>
          <w:rFonts w:ascii="Times New Roman" w:eastAsia="Times New Roman" w:hAnsi="Times New Roman" w:cs="Times New Roman"/>
        </w:rPr>
        <w:t>1028600509960</w:t>
      </w:r>
      <w:r>
        <w:rPr>
          <w:rFonts w:ascii="Times New Roman" w:eastAsia="Times New Roman" w:hAnsi="Times New Roman" w:cs="Times New Roman"/>
        </w:rPr>
        <w:t xml:space="preserve">, юридический адрес: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ул.Светлая</w:t>
      </w:r>
      <w:r>
        <w:rPr>
          <w:rFonts w:ascii="Times New Roman" w:eastAsia="Times New Roman" w:hAnsi="Times New Roman" w:cs="Times New Roman"/>
        </w:rPr>
        <w:t xml:space="preserve">, д.67,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14.10.2023</w:t>
      </w:r>
      <w:r>
        <w:rPr>
          <w:rFonts w:ascii="Times New Roman" w:eastAsia="Times New Roman" w:hAnsi="Times New Roman" w:cs="Times New Roman"/>
        </w:rPr>
        <w:t xml:space="preserve"> в 00 час. 01 мин.</w:t>
      </w:r>
      <w:r>
        <w:rPr>
          <w:rFonts w:ascii="Times New Roman" w:eastAsia="Times New Roman" w:hAnsi="Times New Roman" w:cs="Times New Roman"/>
        </w:rPr>
        <w:t xml:space="preserve"> 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 xml:space="preserve">», находящееся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ул.Светлая</w:t>
      </w:r>
      <w:r>
        <w:rPr>
          <w:rFonts w:ascii="Times New Roman" w:eastAsia="Times New Roman" w:hAnsi="Times New Roman" w:cs="Times New Roman"/>
        </w:rPr>
        <w:t xml:space="preserve">, д.67, не уплатило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рублей, </w:t>
      </w:r>
      <w:r>
        <w:rPr>
          <w:rFonts w:ascii="Times New Roman" w:eastAsia="Times New Roman" w:hAnsi="Times New Roman" w:cs="Times New Roman"/>
        </w:rPr>
        <w:t xml:space="preserve">назначенный </w:t>
      </w:r>
      <w:r>
        <w:rPr>
          <w:rFonts w:ascii="Times New Roman" w:eastAsia="Times New Roman" w:hAnsi="Times New Roman" w:cs="Times New Roman"/>
        </w:rPr>
        <w:t>постановлением №</w:t>
      </w:r>
      <w:r>
        <w:rPr>
          <w:rFonts w:ascii="Times New Roman" w:eastAsia="Times New Roman" w:hAnsi="Times New Roman" w:cs="Times New Roman"/>
        </w:rPr>
        <w:t>18810586230710049508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10.07.2023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представитель 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не явился, о месте и времени судебного заседания юридическое лицо извещено надлежащим образом, ходатайств об отложении судебного заседания не поступало.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 ч.2 ст.25.1 КоАП РФ, мировой судья счел возможным рассмотреть дело об административном правонарушении в отсутствии представителя 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Установлено,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18810586230710049508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привлечено к админис</w:t>
      </w:r>
      <w:r>
        <w:rPr>
          <w:rFonts w:ascii="Times New Roman" w:eastAsia="Times New Roman" w:hAnsi="Times New Roman" w:cs="Times New Roman"/>
        </w:rPr>
        <w:t xml:space="preserve">тративной ответственности по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</w:t>
      </w:r>
      <w:r>
        <w:rPr>
          <w:rFonts w:ascii="Times New Roman" w:eastAsia="Times New Roman" w:hAnsi="Times New Roman" w:cs="Times New Roman"/>
        </w:rPr>
        <w:t>с назначением наказания</w:t>
      </w:r>
      <w:r>
        <w:rPr>
          <w:rFonts w:ascii="Times New Roman" w:eastAsia="Times New Roman" w:hAnsi="Times New Roman" w:cs="Times New Roman"/>
        </w:rPr>
        <w:t xml:space="preserve"> в виде штрафа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рублей. </w:t>
      </w:r>
    </w:p>
    <w:p>
      <w:pPr>
        <w:spacing w:before="0" w:after="0"/>
        <w:ind w:firstLine="709"/>
        <w:jc w:val="both"/>
      </w:pP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Частью 1 ст.30.3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ст.31.1</w:t>
        </w:r>
      </w:hyperlink>
      <w:r>
        <w:rPr>
          <w:rFonts w:ascii="Times New Roman" w:eastAsia="Times New Roman" w:hAnsi="Times New Roman" w:cs="Times New Roman"/>
        </w:rPr>
        <w:t xml:space="preserve"> КоАП РФ установлено, что постановление по делу об административном правонарушении вступает в законную силу по истечении десяти суток со дня вручения или получения копии постановления, если оно не было обжаловано либо опротестовано.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ч.2 ст.29.11</w:t>
        </w:r>
      </w:hyperlink>
      <w:r>
        <w:rPr>
          <w:rFonts w:ascii="Times New Roman" w:eastAsia="Times New Roman" w:hAnsi="Times New Roman" w:cs="Times New Roman"/>
        </w:rPr>
        <w:t xml:space="preserve"> КоАП РФ копия постановления по делу об административном правонарушении вручается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либо высылается указанным лицам в течение трех дней со дня вынесения указанного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адм</w:t>
      </w:r>
      <w:r>
        <w:rPr>
          <w:rFonts w:ascii="Times New Roman" w:eastAsia="Times New Roman" w:hAnsi="Times New Roman" w:cs="Times New Roman"/>
        </w:rPr>
        <w:t xml:space="preserve">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18810586230710049508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10.07.2023</w:t>
      </w:r>
      <w:r>
        <w:rPr>
          <w:rFonts w:ascii="Times New Roman" w:eastAsia="Times New Roman" w:hAnsi="Times New Roman" w:cs="Times New Roman"/>
        </w:rPr>
        <w:t xml:space="preserve"> получено юридическим лицом </w:t>
      </w:r>
      <w:r>
        <w:rPr>
          <w:rFonts w:ascii="Times New Roman" w:eastAsia="Times New Roman" w:hAnsi="Times New Roman" w:cs="Times New Roman"/>
        </w:rPr>
        <w:t>03.08.2023</w:t>
      </w:r>
      <w:r>
        <w:rPr>
          <w:rFonts w:ascii="Times New Roman" w:eastAsia="Times New Roman" w:hAnsi="Times New Roman" w:cs="Times New Roman"/>
        </w:rPr>
        <w:t xml:space="preserve">, следовательно, датой вступления постановления в законную силу </w:t>
      </w:r>
      <w:r>
        <w:rPr>
          <w:rFonts w:ascii="Times New Roman" w:eastAsia="Times New Roman" w:hAnsi="Times New Roman" w:cs="Times New Roman"/>
        </w:rPr>
        <w:t xml:space="preserve">является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должно было уплатить штраф в период с </w:t>
      </w:r>
      <w:r>
        <w:rPr>
          <w:rFonts w:ascii="Times New Roman" w:eastAsia="Times New Roman" w:hAnsi="Times New Roman" w:cs="Times New Roman"/>
        </w:rPr>
        <w:t>15.08.2023 по 13.10.2023.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Вместе с тем, штраф по постановлению 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>»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в неуплате штрафа в установленный законом срок подтверждается исследованными судом доказательствами, а именно,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№18810886230920087</w:t>
      </w:r>
      <w:r>
        <w:rPr>
          <w:rFonts w:ascii="Times New Roman" w:eastAsia="Times New Roman" w:hAnsi="Times New Roman" w:cs="Times New Roman"/>
        </w:rPr>
        <w:t>470 от 13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копией постановления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18810586230710049508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>назначении административного наказания</w:t>
      </w:r>
      <w:r>
        <w:rPr>
          <w:rFonts w:ascii="Times New Roman" w:eastAsia="Times New Roman" w:hAnsi="Times New Roman" w:cs="Times New Roman"/>
        </w:rPr>
        <w:t xml:space="preserve">, выпиской из ГИС ГМП по состоянию на 14.12.2023, согласно которой штраф по постановлению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18810586230710049508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10.07.2023</w:t>
      </w:r>
      <w:r>
        <w:rPr>
          <w:rFonts w:ascii="Times New Roman" w:eastAsia="Times New Roman" w:hAnsi="Times New Roman" w:cs="Times New Roman"/>
        </w:rPr>
        <w:t xml:space="preserve"> не оплачен, копией карточки учета транспортного средства, выпиской из ЕГРЮЛ.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>» мировой судья квалиф</w:t>
      </w:r>
      <w:r>
        <w:rPr>
          <w:rFonts w:ascii="Times New Roman" w:eastAsia="Times New Roman" w:hAnsi="Times New Roman" w:cs="Times New Roman"/>
        </w:rPr>
        <w:t>ицирует по ч.1 ст.20.25 КоАП РФ – неуплата административного штрафа в срок, предусмотренный данным Кодексом.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-Монолит» совершено правонарушение, посягающее на общественный порядок и общественную</w:t>
      </w:r>
      <w:r>
        <w:rPr>
          <w:rFonts w:ascii="Times New Roman" w:eastAsia="Times New Roman" w:hAnsi="Times New Roman" w:cs="Times New Roman"/>
        </w:rPr>
        <w:t xml:space="preserve"> нравственность, обстоятельств, смягчающих и </w:t>
      </w:r>
      <w:r>
        <w:rPr>
          <w:rFonts w:ascii="Times New Roman" w:eastAsia="Times New Roman" w:hAnsi="Times New Roman" w:cs="Times New Roman"/>
        </w:rPr>
        <w:t>отягчающих административную ответственность не установлен</w:t>
      </w:r>
      <w:r>
        <w:rPr>
          <w:rFonts w:ascii="Times New Roman" w:eastAsia="Times New Roman" w:hAnsi="Times New Roman" w:cs="Times New Roman"/>
        </w:rPr>
        <w:t>о.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</w:t>
      </w:r>
      <w:r>
        <w:rPr>
          <w:rFonts w:ascii="Times New Roman" w:eastAsia="Times New Roman" w:hAnsi="Times New Roman" w:cs="Times New Roman"/>
        </w:rPr>
        <w:t>сь ст.ст.</w:t>
      </w:r>
      <w:r>
        <w:rPr>
          <w:rFonts w:ascii="Times New Roman" w:eastAsia="Times New Roman" w:hAnsi="Times New Roman" w:cs="Times New Roman"/>
        </w:rPr>
        <w:t>23.1</w:t>
      </w:r>
      <w:r>
        <w:rPr>
          <w:rFonts w:ascii="Times New Roman" w:eastAsia="Times New Roman" w:hAnsi="Times New Roman" w:cs="Times New Roman"/>
        </w:rPr>
        <w:t>, 29.10 КоАП РФ, мировой судья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67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-Монолит»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КоАП РФ, и назначить ему наказание в виде админ</w:t>
      </w:r>
      <w:r>
        <w:rPr>
          <w:rFonts w:ascii="Times New Roman" w:eastAsia="Times New Roman" w:hAnsi="Times New Roman" w:cs="Times New Roman"/>
        </w:rPr>
        <w:t xml:space="preserve">истративного штрафа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в полном размере лицом, привлеченным к административной </w:t>
      </w:r>
      <w:r>
        <w:rPr>
          <w:rFonts w:ascii="Times New Roman" w:eastAsia="Times New Roman" w:hAnsi="Times New Roman" w:cs="Times New Roman"/>
        </w:rPr>
        <w:t xml:space="preserve"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7" w:anchor="sub_32201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1.1</w:t>
        </w:r>
      </w:hyperlink>
      <w:r>
        <w:rPr>
          <w:rFonts w:ascii="Times New Roman" w:eastAsia="Times New Roman" w:hAnsi="Times New Roman" w:cs="Times New Roman"/>
        </w:rPr>
        <w:t xml:space="preserve"> или </w:t>
      </w:r>
      <w:hyperlink r:id="rId7" w:anchor="sub_302013" w:history="1">
        <w:r>
          <w:rPr>
            <w:rFonts w:ascii="Times New Roman" w:eastAsia="Times New Roman" w:hAnsi="Times New Roman" w:cs="Times New Roman"/>
            <w:color w:val="0000EE"/>
          </w:rPr>
          <w:t>1.3</w:t>
        </w:r>
      </w:hyperlink>
      <w:r>
        <w:rPr>
          <w:rFonts w:ascii="Times New Roman" w:eastAsia="Times New Roman" w:hAnsi="Times New Roman" w:cs="Times New Roman"/>
        </w:rPr>
        <w:t xml:space="preserve"> ст.32.2 КоАП РФ, либо со дня истечения срока отсрочки или срока рассрочки, предусмотренных </w:t>
      </w:r>
      <w:hyperlink r:id="rId7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(ч.1 ст.32.2 КоАП РФ).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привлеченному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7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8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0412365400725001542420178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200" w:line="276" w:lineRule="auto"/>
        <w:rPr>
          <w:sz w:val="27"/>
          <w:szCs w:val="27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30301" TargetMode="External" /><Relationship Id="rId5" Type="http://schemas.openxmlformats.org/officeDocument/2006/relationships/hyperlink" Target="garantF1://12025267.31100" TargetMode="External" /><Relationship Id="rId6" Type="http://schemas.openxmlformats.org/officeDocument/2006/relationships/hyperlink" Target="garantF1://12025267.291102" TargetMode="External" /><Relationship Id="rId7" Type="http://schemas.openxmlformats.org/officeDocument/2006/relationships/hyperlink" Target="file:///X:\judge_3\&#1040;&#1044;&#1052;&#1048;&#1053;&#1048;&#1057;&#1058;&#1056;&#1040;&#1058;&#1048;&#1042;&#1050;&#1040;%20&#1052;&#1048;&#1053;&#1045;&#1053;&#1050;&#1054;\&#1056;&#1072;&#1089;&#1089;&#1084;&#1086;&#1090;&#1088;&#1077;&#1085;&#1085;&#1099;&#1077;\30.10.2017\7105%20&#1082;&#1072;&#1089;&#1077;&#1085;&#1086;&#1074;%2020.25.doc" TargetMode="External" /><Relationship Id="rId8" Type="http://schemas.openxmlformats.org/officeDocument/2006/relationships/hyperlink" Target="garantF1://12056199.3" TargetMode="Externa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